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08" w:rsidRDefault="003419B3" w:rsidP="003419B3">
      <w:pPr>
        <w:jc w:val="right"/>
      </w:pPr>
      <w:bookmarkStart w:id="0" w:name="_GoBack"/>
      <w:bookmarkEnd w:id="0"/>
      <w:r>
        <w:t xml:space="preserve">Załącznik nr 5 </w:t>
      </w:r>
    </w:p>
    <w:tbl>
      <w:tblPr>
        <w:tblStyle w:val="Tabela-Siatka"/>
        <w:tblW w:w="5740" w:type="pct"/>
        <w:tblInd w:w="-572" w:type="dxa"/>
        <w:tblLook w:val="04A0" w:firstRow="1" w:lastRow="0" w:firstColumn="1" w:lastColumn="0" w:noHBand="0" w:noVBand="1"/>
      </w:tblPr>
      <w:tblGrid>
        <w:gridCol w:w="505"/>
        <w:gridCol w:w="1048"/>
        <w:gridCol w:w="633"/>
        <w:gridCol w:w="3169"/>
        <w:gridCol w:w="1592"/>
        <w:gridCol w:w="674"/>
        <w:gridCol w:w="926"/>
        <w:gridCol w:w="1856"/>
      </w:tblGrid>
      <w:tr w:rsidR="003419B3" w:rsidTr="004D15D6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 xml:space="preserve">Program / Harmonogram szkolenia </w:t>
            </w:r>
          </w:p>
        </w:tc>
      </w:tr>
      <w:tr w:rsidR="003419B3" w:rsidTr="004D15D6">
        <w:trPr>
          <w:trHeight w:val="740"/>
        </w:trPr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Tytuł projektu:</w:t>
            </w:r>
          </w:p>
        </w:tc>
        <w:tc>
          <w:tcPr>
            <w:tcW w:w="3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Młodzi Ambitni Wykształceni</w:t>
            </w:r>
          </w:p>
        </w:tc>
      </w:tr>
      <w:tr w:rsidR="003419B3" w:rsidTr="004D15D6">
        <w:trPr>
          <w:trHeight w:val="740"/>
        </w:trPr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Nazwa szkolenia:</w:t>
            </w:r>
          </w:p>
        </w:tc>
        <w:tc>
          <w:tcPr>
            <w:tcW w:w="3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16"/>
                <w:szCs w:val="16"/>
              </w:rPr>
              <w:t>Pracownik administracyjno- biurowy z elementami księgowości i podstaw</w:t>
            </w:r>
            <w:r w:rsidR="008425C7">
              <w:rPr>
                <w:rFonts w:ascii="Arial" w:hAnsi="Arial" w:cs="Arial"/>
                <w:b/>
                <w:sz w:val="16"/>
                <w:szCs w:val="16"/>
              </w:rPr>
              <w:t>ami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obsługi komputera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ECDL BASE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</w:tr>
      <w:tr w:rsidR="003419B3" w:rsidTr="004D15D6">
        <w:trPr>
          <w:trHeight w:val="740"/>
        </w:trPr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Miejsce organizacji szkolenia </w:t>
            </w:r>
          </w:p>
          <w:p w:rsidR="003419B3" w:rsidRDefault="003419B3">
            <w:pPr>
              <w:tabs>
                <w:tab w:val="left" w:pos="7938"/>
              </w:tabs>
              <w:spacing w:before="0"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(dokładny adres)</w:t>
            </w:r>
          </w:p>
        </w:tc>
        <w:tc>
          <w:tcPr>
            <w:tcW w:w="3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8425C7">
            <w:pPr>
              <w:tabs>
                <w:tab w:val="left" w:pos="7938"/>
              </w:tabs>
              <w:spacing w:before="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TEORIA: Ośrodek Szkolenia „AS” s.c., ul. Św. Barbary 4C, 98-300 Wieluń</w:t>
            </w:r>
          </w:p>
          <w:p w:rsidR="00D11FCE" w:rsidRDefault="003419B3" w:rsidP="00D11FCE">
            <w:pPr>
              <w:tabs>
                <w:tab w:val="left" w:pos="7938"/>
              </w:tabs>
              <w:spacing w:before="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</w:rPr>
              <w:t>PRAKTYK</w:t>
            </w:r>
            <w:r w:rsidR="00D11FCE">
              <w:rPr>
                <w:rFonts w:asciiTheme="majorHAnsi" w:eastAsia="Century Gothic" w:hAnsiTheme="majorHAnsi" w:cs="Arial"/>
                <w:sz w:val="18"/>
                <w:szCs w:val="18"/>
              </w:rPr>
              <w:t>A: Ośrodek Szkolenia „AS” s.c., ul. Św. Barbary 4C, 98-300 Wieluń</w:t>
            </w:r>
          </w:p>
          <w:p w:rsidR="003419B3" w:rsidRDefault="003419B3">
            <w:pPr>
              <w:tabs>
                <w:tab w:val="left" w:pos="7938"/>
              </w:tabs>
              <w:spacing w:before="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</w:p>
        </w:tc>
      </w:tr>
      <w:tr w:rsidR="003419B3" w:rsidTr="004D15D6">
        <w:trPr>
          <w:trHeight w:val="20"/>
        </w:trPr>
        <w:tc>
          <w:tcPr>
            <w:tcW w:w="10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Termin szkolenia</w:t>
            </w:r>
          </w:p>
        </w:tc>
        <w:tc>
          <w:tcPr>
            <w:tcW w:w="2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Od </w:t>
            </w:r>
            <w:r w:rsidR="00D11FCE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11.10.2018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Do </w:t>
            </w:r>
            <w:r w:rsidR="004D15D6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 xml:space="preserve"> 14.11.2018</w:t>
            </w:r>
          </w:p>
        </w:tc>
      </w:tr>
      <w:tr w:rsidR="003419B3" w:rsidTr="004D15D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3419B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3419B3" w:rsidTr="004D15D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Lp.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Data zajęć</w:t>
            </w:r>
          </w:p>
        </w:tc>
        <w:tc>
          <w:tcPr>
            <w:tcW w:w="1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Temat zajęć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Godzina rozpoczęcia i zakończenia zajęć *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Liczba godzin dydaktycznych zajęć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Osoby prowadzące zajęcia</w:t>
            </w:r>
          </w:p>
        </w:tc>
      </w:tr>
      <w:tr w:rsidR="003419B3" w:rsidTr="004D15D6">
        <w:trPr>
          <w:trHeight w:val="2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3" w:rsidRDefault="003419B3">
            <w:pPr>
              <w:spacing w:before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3" w:rsidRDefault="003419B3">
            <w:pPr>
              <w:spacing w:before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3" w:rsidRDefault="003419B3">
            <w:pPr>
              <w:spacing w:before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3" w:rsidRDefault="003419B3">
            <w:pPr>
              <w:spacing w:before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Teoria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3" w:rsidRDefault="003419B3">
            <w:pPr>
              <w:spacing w:before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3419B3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D11FC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11.10.2018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A9534E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księgowy -  Podstawy prawne i zasady prowadzenia rachunkowości (7 godzin)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A9534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12:00 – 18:00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A9534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3419B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A9534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3419B3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3" w:rsidRDefault="003419B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A9534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A9534E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księgowy – Wypełnianie dokumentów zgł</w:t>
            </w:r>
            <w:r w:rsidR="00B431AA">
              <w:rPr>
                <w:rFonts w:asciiTheme="majorHAnsi" w:eastAsia="Times New Roman" w:hAnsiTheme="majorHAnsi" w:cs="Calibri"/>
                <w:sz w:val="18"/>
                <w:szCs w:val="18"/>
              </w:rPr>
              <w:t>oszeniowych i rozliczeniowych (7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godzin)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A9534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12:00 – 18:00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3419B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B431A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3" w:rsidRDefault="00A9534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A9534E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4E" w:rsidRDefault="00A9534E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A9534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18.10.2018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A9534E" w:rsidP="00B431A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księgowy –</w:t>
            </w:r>
            <w:r w:rsidR="00B431AA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 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Sporządzanie, obieg, kontrola i przec</w:t>
            </w:r>
            <w:r w:rsidR="00B431AA">
              <w:rPr>
                <w:rFonts w:asciiTheme="majorHAnsi" w:eastAsia="Times New Roman" w:hAnsiTheme="majorHAnsi" w:cs="Calibri"/>
                <w:sz w:val="18"/>
                <w:szCs w:val="18"/>
              </w:rPr>
              <w:t>howywanie dowodów księgowych (7godzin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A9534E" w:rsidP="00B431A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</w:t>
            </w:r>
            <w:r w:rsidR="00B431AA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:00 - 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  <w:r w:rsidR="00B431AA">
              <w:rPr>
                <w:rFonts w:asciiTheme="majorHAnsi" w:eastAsia="Times New Roman" w:hAnsiTheme="majorHAnsi" w:cs="Calibri"/>
                <w:sz w:val="18"/>
                <w:szCs w:val="18"/>
              </w:rPr>
              <w:t>8:00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A9534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B431A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B431A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Kucharska</w:t>
            </w:r>
          </w:p>
        </w:tc>
      </w:tr>
      <w:tr w:rsidR="00A9534E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4E" w:rsidRDefault="00A9534E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B431A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19.10.2018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B431A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księgowy – Charakterystyka i ewidencja księgowa kosztów i przychodów (7 godzin)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B431A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12:00 – 18:00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A9534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B431A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B431A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A9534E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4E" w:rsidRDefault="00A9534E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B431A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22.10.2018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FA447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obsługi komputera</w:t>
            </w:r>
            <w:r w:rsidR="00B431AA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–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Podstawy pracy z komputerem</w:t>
            </w:r>
            <w:r w:rsidR="00B431AA">
              <w:rPr>
                <w:rFonts w:asciiTheme="majorHAnsi" w:eastAsia="Times New Roman" w:hAnsiTheme="majorHAnsi" w:cs="Calibri"/>
                <w:sz w:val="18"/>
                <w:szCs w:val="18"/>
              </w:rPr>
              <w:t>(6 godzin)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B431A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B431AA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A9534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E" w:rsidRDefault="00A9534E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FA4473" w:rsidTr="004D15D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473" w:rsidRDefault="00FA4473" w:rsidP="00B431AA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23.10.2018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obsługi komputera – Podstawy pracy z komputerem (2 godziny)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  <w:p w:rsidR="00FA4473" w:rsidRDefault="00FA4473" w:rsidP="00B431AA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FA4473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73" w:rsidRDefault="00FA447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obsługi komputera  - Podstawy pracy w sieci</w:t>
            </w:r>
            <w:r w:rsidR="00CE3F00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(4 godziny)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FA4473" w:rsidTr="004D15D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4473" w:rsidRDefault="00FA4473" w:rsidP="00B431AA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7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24.10.2018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obsługi komputera – Podstawy pracy w sieci (4 godziny)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8:00 -13:00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73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FA4473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73" w:rsidRDefault="00FA4473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Moduł obsługi komputera </w:t>
            </w:r>
            <w:r w:rsidR="00CE3F00">
              <w:rPr>
                <w:rFonts w:asciiTheme="majorHAnsi" w:eastAsia="Times New Roman" w:hAnsiTheme="majorHAnsi" w:cs="Calibri"/>
                <w:sz w:val="18"/>
                <w:szCs w:val="18"/>
              </w:rPr>
              <w:t>–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</w:t>
            </w:r>
            <w:r w:rsidR="00CE3F00">
              <w:rPr>
                <w:rFonts w:asciiTheme="majorHAnsi" w:eastAsia="Times New Roman" w:hAnsiTheme="majorHAnsi" w:cs="Calibri"/>
                <w:sz w:val="18"/>
                <w:szCs w:val="18"/>
              </w:rPr>
              <w:t>Przetwarzanie tekstów (2 godziny)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73" w:rsidRDefault="00FA447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CE3F00" w:rsidTr="004D15D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F00" w:rsidRDefault="00CE3F00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25.10.2018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obsługi komputera – przetwarzanie tekstów (6 godzin)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CE3F00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księgowy – Podatkowa księga przychodów i rozchodów (4 godziny)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13:15 – 16:30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CE3F00" w:rsidTr="004D15D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9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26.10.2018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obsługi komputera – Przetwarzanie tekstów (2 godziny)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8:00 -  - 13:00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CE3F00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obsługi komputera – arkusze kalkulacyjne (4 godziny)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CE3F00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księgowy – Podatkowa księga przychodów i rozchodów (2 godziny)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13:15 – 16:30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CE3F00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księgowy – dokumentacja związana ze stosunkiem pracy (2 godziny)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00" w:rsidRDefault="00CE3F00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611183" w:rsidTr="004D15D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29.10.2018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obsługi komputera – arkusze kalkulacyjne (6 godzin)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611183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obsługi komputera – tworzenie prezentacji (2 godziny)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611183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30.10.2018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obsługi komputera – tworzenie prezentacji (3 godziny)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611183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obsługi komputera – poczta internetowa (5 godzin)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5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611183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31.10.2018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organizacja pracy biurowej (8 godzin)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7A02B6" w:rsidTr="004D15D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lastRenderedPageBreak/>
              <w:t>13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02.11.2018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księgowy – dokumentacja związana ze stosunkiem pracy (4 godziny)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16:30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Marta Konieczna - Kucharska</w:t>
            </w:r>
          </w:p>
        </w:tc>
      </w:tr>
      <w:tr w:rsidR="007A02B6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księgowy – praktyczne zastosowanie zasad wynagradzania (6 godzin)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611183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83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05.11.2018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7A02B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dokumentacja w biurze (6 godzin)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611183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83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7A02B6" w:rsidTr="004D15D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15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06.11.2018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dokumentacja w biurze (2 godziny)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2B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7A02B6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redagowanie pism (4 godziny)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6" w:rsidRDefault="007A02B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D15CCB" w:rsidTr="004D15D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16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07.11.2018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redagowanie pism (6 godziny)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D15CCB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przepływ informacji w zarządzaniu biurem (2 godziny)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D15CCB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08.11.2018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przepływ informacji w zarządzaniu biurem (6 godziny)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4D15D6" w:rsidP="004D15D6">
            <w:pPr>
              <w:tabs>
                <w:tab w:val="left" w:pos="1470"/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D15CCB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09.11.2018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Komunikacja (6 godzin)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D15CCB" w:rsidTr="004D15D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19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12.11.2018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komunikacja (2 godziny)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14:45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D15CCB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kultura pracownika biurowego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4D15D6" w:rsidTr="004D15D6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13.11.2018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D6" w:rsidRDefault="004D15D6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kultura pracownika biurowego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13:00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4D15D6" w:rsidTr="004D15D6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D6" w:rsidRDefault="004D15D6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Obsługa klientów</w:t>
            </w: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D6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D15CCB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14.11.2018</w:t>
            </w:r>
          </w:p>
        </w:tc>
        <w:tc>
          <w:tcPr>
            <w:tcW w:w="1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 w:rsidP="00E57B37">
            <w:pPr>
              <w:tabs>
                <w:tab w:val="left" w:pos="7938"/>
              </w:tabs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Moduł biurowy – Obsługa klientów (4 godziny)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8:00 – 11:15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Małgorzata Krzystanek</w:t>
            </w:r>
          </w:p>
        </w:tc>
      </w:tr>
      <w:tr w:rsidR="00D15CCB" w:rsidTr="004D15D6">
        <w:trPr>
          <w:trHeight w:val="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CCB" w:rsidRDefault="00D15CCB">
            <w:pPr>
              <w:tabs>
                <w:tab w:val="left" w:pos="7938"/>
              </w:tabs>
              <w:spacing w:before="0" w:beforeAutospacing="0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RAZEM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63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4D15D6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>87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CB" w:rsidRDefault="00D15CCB">
            <w:pPr>
              <w:tabs>
                <w:tab w:val="left" w:pos="7938"/>
              </w:tabs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</w:tbl>
    <w:p w:rsidR="003419B3" w:rsidRDefault="003419B3"/>
    <w:sectPr w:rsidR="003419B3" w:rsidSect="0036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7B" w:rsidRDefault="00527D7B" w:rsidP="003419B3">
      <w:pPr>
        <w:spacing w:after="0" w:line="240" w:lineRule="auto"/>
      </w:pPr>
      <w:r>
        <w:separator/>
      </w:r>
    </w:p>
  </w:endnote>
  <w:endnote w:type="continuationSeparator" w:id="0">
    <w:p w:rsidR="00527D7B" w:rsidRDefault="00527D7B" w:rsidP="0034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7B" w:rsidRDefault="00527D7B" w:rsidP="003419B3">
      <w:pPr>
        <w:spacing w:after="0" w:line="240" w:lineRule="auto"/>
      </w:pPr>
      <w:r>
        <w:separator/>
      </w:r>
    </w:p>
  </w:footnote>
  <w:footnote w:type="continuationSeparator" w:id="0">
    <w:p w:rsidR="00527D7B" w:rsidRDefault="00527D7B" w:rsidP="00341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35"/>
    <w:rsid w:val="000A363B"/>
    <w:rsid w:val="00230735"/>
    <w:rsid w:val="0029773D"/>
    <w:rsid w:val="003419B3"/>
    <w:rsid w:val="0036666B"/>
    <w:rsid w:val="003928F7"/>
    <w:rsid w:val="004D15D6"/>
    <w:rsid w:val="00527D7B"/>
    <w:rsid w:val="00533DB9"/>
    <w:rsid w:val="00611183"/>
    <w:rsid w:val="007A02B6"/>
    <w:rsid w:val="008425C7"/>
    <w:rsid w:val="00875990"/>
    <w:rsid w:val="00A771DB"/>
    <w:rsid w:val="00A9534E"/>
    <w:rsid w:val="00B431AA"/>
    <w:rsid w:val="00BD108B"/>
    <w:rsid w:val="00CB329E"/>
    <w:rsid w:val="00CE3F00"/>
    <w:rsid w:val="00D11FCE"/>
    <w:rsid w:val="00D15CCB"/>
    <w:rsid w:val="00F41008"/>
    <w:rsid w:val="00FA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AD8A6-26A8-4F60-B336-EB334802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19B3"/>
    <w:pPr>
      <w:spacing w:before="100" w:beforeAutospacing="1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Kowalski-Paszko</dc:creator>
  <cp:keywords/>
  <dc:description/>
  <cp:lastModifiedBy>Radosław Rzeźnik</cp:lastModifiedBy>
  <cp:revision>2</cp:revision>
  <cp:lastPrinted>2018-10-09T09:33:00Z</cp:lastPrinted>
  <dcterms:created xsi:type="dcterms:W3CDTF">2018-11-02T08:40:00Z</dcterms:created>
  <dcterms:modified xsi:type="dcterms:W3CDTF">2018-11-02T08:40:00Z</dcterms:modified>
</cp:coreProperties>
</file>